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72E" w:rsidRPr="0033535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772E" w:rsidRPr="0033535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772E" w:rsidRPr="0033535E" w:rsidRDefault="00C9772E" w:rsidP="00C9772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36F4D54D" wp14:editId="69A7CF26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C9772E" w:rsidRPr="0033535E" w:rsidRDefault="00C9772E" w:rsidP="00C977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C9772E" w:rsidRPr="0033535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9772E" w:rsidRPr="0033535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772E" w:rsidRPr="0033535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772E" w:rsidRPr="0033535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772E" w:rsidRPr="00333281" w:rsidRDefault="00C9772E" w:rsidP="00C9772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C9772E" w:rsidRPr="0033535E" w:rsidRDefault="00C9772E" w:rsidP="00C9772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9772E" w:rsidRPr="0033535E" w:rsidRDefault="00C9772E" w:rsidP="00C9772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10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C9772E" w:rsidRPr="0033535E" w:rsidRDefault="00C9772E" w:rsidP="00C9772E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772E" w:rsidRPr="0033535E" w:rsidRDefault="00C9772E" w:rsidP="00C9772E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Днес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22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вторник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«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Митко Монев</w:t>
      </w:r>
    </w:p>
    <w:p w:rsidR="00C9772E" w:rsidRPr="0033535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шест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члена на Постоянната комисия. </w:t>
      </w:r>
    </w:p>
    <w:p w:rsidR="00C9772E" w:rsidRPr="0033535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C9772E" w:rsidRDefault="00C9772E" w:rsidP="00C9772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772E" w:rsidRDefault="00C9772E" w:rsidP="00C9772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C9772E" w:rsidRDefault="00C9772E" w:rsidP="00C9772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772E" w:rsidRDefault="00C9772E" w:rsidP="00C9772E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eastAsia="bg-BG"/>
        </w:rPr>
        <w:t>1 .Отчет за усвояване на средствата по плана за капиталовите разходи на Община Гулянци за 2024 година</w:t>
      </w:r>
    </w:p>
    <w:p w:rsidR="00C9772E" w:rsidRDefault="00C9772E" w:rsidP="00C9772E">
      <w:pPr>
        <w:shd w:val="clear" w:color="auto" w:fill="FFFFFF"/>
        <w:spacing w:after="0" w:line="240" w:lineRule="auto"/>
        <w:ind w:left="48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lang w:eastAsia="bg-BG"/>
        </w:rPr>
        <w:t>. Кмета на Общината</w:t>
      </w:r>
    </w:p>
    <w:p w:rsidR="00C9772E" w:rsidRDefault="00C9772E" w:rsidP="00C9772E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eastAsia="bg-BG"/>
        </w:rPr>
        <w:t>2.</w:t>
      </w:r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 xml:space="preserve"> Отчет за състоянието на общинските пасище и мери и за резултатите от тяхното управление за стопанската 2023-2024 година</w:t>
      </w:r>
    </w:p>
    <w:p w:rsidR="00C9772E" w:rsidRDefault="00C9772E" w:rsidP="00C9772E">
      <w:pPr>
        <w:shd w:val="clear" w:color="auto" w:fill="FFFFFF"/>
        <w:spacing w:after="0" w:line="240" w:lineRule="auto"/>
        <w:ind w:left="48"/>
        <w:jc w:val="right"/>
        <w:rPr>
          <w:rFonts w:ascii="Times New Roman" w:eastAsia="Times New Roman" w:hAnsi="Times New Roman" w:cs="Times New Roman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. Кмета на Общината</w:t>
      </w:r>
    </w:p>
    <w:p w:rsidR="00C9772E" w:rsidRDefault="00C9772E" w:rsidP="00C977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lang w:val="ru-RU" w:bidi="ta-IN"/>
        </w:rPr>
      </w:pPr>
      <w:r>
        <w:rPr>
          <w:rFonts w:ascii="Times New Roman" w:eastAsia="Times New Roman" w:hAnsi="Times New Roman" w:cs="Latha"/>
          <w:lang w:val="en-US" w:bidi="ta-IN"/>
        </w:rPr>
        <w:t>3</w:t>
      </w:r>
      <w:r>
        <w:rPr>
          <w:rFonts w:ascii="Times New Roman" w:eastAsia="Times New Roman" w:hAnsi="Times New Roman" w:cs="Latha"/>
          <w:lang w:val="ru-RU" w:bidi="ta-IN"/>
        </w:rPr>
        <w:t>.</w:t>
      </w:r>
      <w:r>
        <w:rPr>
          <w:rFonts w:ascii="Times New Roman" w:eastAsia="Times New Roman" w:hAnsi="Times New Roman" w:cs="Latha"/>
          <w:color w:val="000000"/>
          <w:spacing w:val="-5"/>
          <w:lang w:val="ru-RU" w:bidi="ta-IN"/>
        </w:rPr>
        <w:t>Предложения</w:t>
      </w:r>
    </w:p>
    <w:p w:rsidR="00C9772E" w:rsidRDefault="00C9772E" w:rsidP="00C977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lang w:eastAsia="bg-BG"/>
        </w:rPr>
        <w:t xml:space="preserve"> утвърждаване на одитор за заверка на годишния финансов отчет за 2024 г на „МБАЛ – Гулянци“ ЕООД</w:t>
      </w:r>
    </w:p>
    <w:p w:rsidR="00C9772E" w:rsidRDefault="00C9772E" w:rsidP="00C9772E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>допълнение към Програма за управление и разпореждане с имотите – общинска собственост за 2024 година</w:t>
      </w:r>
      <w:r>
        <w:rPr>
          <w:rFonts w:ascii="Times New Roman" w:eastAsia="Times New Roman" w:hAnsi="Times New Roman" w:cs="Times New Roman"/>
          <w:b/>
          <w:lang w:eastAsia="bg-BG"/>
        </w:rPr>
        <w:t xml:space="preserve"> </w:t>
      </w:r>
    </w:p>
    <w:p w:rsidR="00C9772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>Изменение и допълнение към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</w:t>
      </w:r>
    </w:p>
    <w:p w:rsidR="00C9772E" w:rsidRDefault="00C9772E" w:rsidP="00C9772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color w:val="000000"/>
          <w:spacing w:val="-5"/>
          <w:lang w:val="ru-RU" w:bidi="ta-IN"/>
        </w:rPr>
      </w:pPr>
      <w:r>
        <w:rPr>
          <w:rFonts w:ascii="Times New Roman" w:eastAsia="Times New Roman" w:hAnsi="Times New Roman" w:cs="Times New Roman"/>
          <w:b/>
        </w:rPr>
        <w:t>От Кмета на Общината относно:</w:t>
      </w:r>
      <w:r>
        <w:rPr>
          <w:rFonts w:ascii="Times New Roman" w:eastAsia="Times New Roman" w:hAnsi="Times New Roman" w:cs="Times New Roman"/>
        </w:rPr>
        <w:t xml:space="preserve"> Изменение и допълнение на Наредбата </w:t>
      </w:r>
      <w:r>
        <w:rPr>
          <w:rFonts w:ascii="Times New Roman" w:eastAsia="Times New Roman" w:hAnsi="Times New Roman" w:cs="Times New Roman"/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</w:p>
    <w:p w:rsidR="00C9772E" w:rsidRDefault="00C9772E" w:rsidP="00C9772E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 xml:space="preserve">Продажба на УПИ V - 939 - частна общинска собственост, находящ се в кв. 15 по плана на с. Брест, общ. Гулянци, </w:t>
      </w:r>
      <w:proofErr w:type="spellStart"/>
      <w:r>
        <w:rPr>
          <w:rFonts w:ascii="Times New Roman" w:eastAsia="Times New Roman" w:hAnsi="Times New Roman" w:cs="Times New Roman"/>
          <w:lang w:eastAsia="bg-BG"/>
        </w:rPr>
        <w:t>обл</w:t>
      </w:r>
      <w:proofErr w:type="spellEnd"/>
      <w:r>
        <w:rPr>
          <w:rFonts w:ascii="Times New Roman" w:eastAsia="Times New Roman" w:hAnsi="Times New Roman" w:cs="Times New Roman"/>
          <w:lang w:eastAsia="bg-BG"/>
        </w:rPr>
        <w:t>. Плевен, на собственика на законно построената върху имота сграда</w:t>
      </w:r>
    </w:p>
    <w:p w:rsidR="00C9772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Парцеларен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kV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kWP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УПИ І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172 по плана на село Брест, община Гулянци, област Плевен“</w:t>
      </w: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</w:t>
      </w: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9772E" w:rsidRDefault="00C9772E" w:rsidP="00C9772E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val="en-US" w:eastAsia="bg-BG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lang w:eastAsia="bg-BG"/>
        </w:rPr>
        <w:t>Отчет за усвояване на средствата по плана за капиталовите разходи на Община Гулянци за 2024 година</w:t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отчета</w:t>
      </w:r>
    </w:p>
    <w:p w:rsidR="007F4463" w:rsidRDefault="007F4463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1" w:name="_GoBack"/>
      <w:bookmarkEnd w:id="1"/>
    </w:p>
    <w:bookmarkEnd w:id="0"/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9772E" w:rsidRDefault="00C9772E" w:rsidP="00C977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Отчет за състоянието на общинските пасище и мери и за резултатите от тяхното управление за стопанската 2023-2024 година</w:t>
      </w:r>
    </w:p>
    <w:p w:rsidR="00C9772E" w:rsidRDefault="00C9772E" w:rsidP="00C977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9772E" w:rsidRDefault="00C9772E" w:rsidP="00C977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Утвърждаване на одитор за заверка на годишния финансов отчет за 2024 г на „МБАЛ – Гулянци“ ЕООД</w:t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 подточка 2</w:t>
      </w: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9772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lang w:eastAsia="bg-BG"/>
        </w:rPr>
        <w:t>допълнение към Програма за управление и разпореждане с имотите – общинска собственост за 2024 година</w:t>
      </w:r>
    </w:p>
    <w:p w:rsidR="00C9772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772E" w:rsidRDefault="00C9772E" w:rsidP="00C9772E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772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>Изменение и допълнение към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</w:t>
      </w:r>
    </w:p>
    <w:p w:rsidR="00C9772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9772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</w:t>
      </w:r>
      <w:r>
        <w:rPr>
          <w:rFonts w:ascii="Times New Roman" w:eastAsia="Times New Roman" w:hAnsi="Times New Roman" w:cs="Times New Roman"/>
        </w:rPr>
        <w:t xml:space="preserve">Изменение и допълнение на Наредбата </w:t>
      </w:r>
      <w:r>
        <w:rPr>
          <w:rFonts w:ascii="Times New Roman" w:eastAsia="Times New Roman" w:hAnsi="Times New Roman" w:cs="Times New Roman"/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772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9772E" w:rsidRDefault="00C9772E" w:rsidP="00C9772E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          Продажба на УПИ V - 939 - частна общинска собственост, находящ се в кв. 15 по плана на с. Брест, общ. Гулянци, </w:t>
      </w:r>
      <w:proofErr w:type="spellStart"/>
      <w:r>
        <w:rPr>
          <w:rFonts w:ascii="Times New Roman" w:eastAsia="Times New Roman" w:hAnsi="Times New Roman" w:cs="Times New Roman"/>
          <w:lang w:eastAsia="bg-BG"/>
        </w:rPr>
        <w:t>обл</w:t>
      </w:r>
      <w:proofErr w:type="spellEnd"/>
      <w:r>
        <w:rPr>
          <w:rFonts w:ascii="Times New Roman" w:eastAsia="Times New Roman" w:hAnsi="Times New Roman" w:cs="Times New Roman"/>
          <w:lang w:eastAsia="bg-BG"/>
        </w:rPr>
        <w:t>. Плевен, на собственика на законно построената върху имота сграда</w:t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C9772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Парцеларен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kV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kWP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УПИ І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172 по плана на село Брест, община Гулянци, област Плевен“</w:t>
      </w:r>
    </w:p>
    <w:p w:rsidR="00C9772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9772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«</w:t>
      </w: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C9772E" w:rsidRDefault="00C9772E" w:rsidP="00C977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9772E" w:rsidRPr="0033535E" w:rsidRDefault="00C9772E" w:rsidP="00C97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C9772E" w:rsidRPr="0033535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C9772E" w:rsidRPr="0033535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772E" w:rsidRPr="0033535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772E" w:rsidRPr="0033535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C9772E" w:rsidRPr="0033535E" w:rsidRDefault="00C9772E" w:rsidP="00C97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Огнян Янев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C9772E" w:rsidRPr="0033535E" w:rsidRDefault="00C9772E" w:rsidP="00C97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772E" w:rsidRDefault="00C9772E" w:rsidP="00C9772E"/>
    <w:p w:rsidR="00C9772E" w:rsidRDefault="00C9772E" w:rsidP="00C9772E"/>
    <w:p w:rsidR="00192C16" w:rsidRDefault="00192C16"/>
    <w:sectPr w:rsidR="00192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000"/>
    <w:rsid w:val="00192C16"/>
    <w:rsid w:val="007F4463"/>
    <w:rsid w:val="00C20000"/>
    <w:rsid w:val="00C9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8DCBC"/>
  <w15:chartTrackingRefBased/>
  <w15:docId w15:val="{3FCA3DBA-DC59-4A7F-B102-DF27AA2EA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818</Words>
  <Characters>4668</Characters>
  <Application>Microsoft Office Word</Application>
  <DocSecurity>0</DocSecurity>
  <Lines>38</Lines>
  <Paragraphs>10</Paragraphs>
  <ScaleCrop>false</ScaleCrop>
  <Company/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2024-10-22T08:32:00Z</dcterms:created>
  <dcterms:modified xsi:type="dcterms:W3CDTF">2024-10-22T12:31:00Z</dcterms:modified>
</cp:coreProperties>
</file>